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DCB" w:rsidRDefault="00514DCB">
      <w:pPr>
        <w:rPr>
          <w:rFonts w:ascii="宋体" w:eastAsia="宋体" w:hAnsi="宋体"/>
          <w:sz w:val="32"/>
          <w:szCs w:val="32"/>
        </w:rPr>
      </w:pPr>
    </w:p>
    <w:p w:rsidR="00514DCB" w:rsidRDefault="000B0253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Style w:val="a3"/>
        <w:tblW w:w="8296" w:type="dxa"/>
        <w:tblLayout w:type="fixed"/>
        <w:tblLook w:val="04A0"/>
      </w:tblPr>
      <w:tblGrid>
        <w:gridCol w:w="1629"/>
        <w:gridCol w:w="1201"/>
        <w:gridCol w:w="1560"/>
        <w:gridCol w:w="1701"/>
        <w:gridCol w:w="2205"/>
      </w:tblGrid>
      <w:tr w:rsidR="00514DCB">
        <w:tc>
          <w:tcPr>
            <w:tcW w:w="1629" w:type="dxa"/>
          </w:tcPr>
          <w:p w:rsidR="00514DCB" w:rsidRDefault="000B0253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761" w:type="dxa"/>
            <w:gridSpan w:val="2"/>
          </w:tcPr>
          <w:p w:rsidR="00514DCB" w:rsidRDefault="000B0253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台式高速冷冻离心机</w:t>
            </w:r>
          </w:p>
        </w:tc>
        <w:tc>
          <w:tcPr>
            <w:tcW w:w="1701" w:type="dxa"/>
          </w:tcPr>
          <w:p w:rsidR="00514DCB" w:rsidRDefault="000B0253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514DCB" w:rsidRDefault="0010272A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一台</w:t>
            </w:r>
          </w:p>
        </w:tc>
      </w:tr>
      <w:tr w:rsidR="00514DCB">
        <w:tc>
          <w:tcPr>
            <w:tcW w:w="2830" w:type="dxa"/>
            <w:gridSpan w:val="2"/>
          </w:tcPr>
          <w:p w:rsidR="00514DCB" w:rsidRDefault="000B0253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514DCB" w:rsidRDefault="000B0253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/>
                <w:sz w:val="28"/>
                <w:szCs w:val="28"/>
              </w:rPr>
              <w:t xml:space="preserve">Thermo Scientific </w:t>
            </w:r>
            <w:r w:rsidR="00E60E3A">
              <w:rPr>
                <w:rFonts w:ascii="Times New Roman" w:eastAsia="宋体" w:hAnsi="Times New Roman" w:cs="Times New Roman" w:hint="eastAsia"/>
                <w:sz w:val="28"/>
                <w:szCs w:val="28"/>
              </w:rPr>
              <w:t>Heraeus Multifuge X3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R</w:t>
            </w:r>
          </w:p>
        </w:tc>
      </w:tr>
      <w:tr w:rsidR="00514DCB">
        <w:trPr>
          <w:trHeight w:val="796"/>
        </w:trPr>
        <w:tc>
          <w:tcPr>
            <w:tcW w:w="8296" w:type="dxa"/>
            <w:gridSpan w:val="5"/>
          </w:tcPr>
          <w:p w:rsidR="00514DCB" w:rsidRDefault="000B0253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主要用途描述：用于生物样品的分离沉淀</w:t>
            </w:r>
          </w:p>
        </w:tc>
      </w:tr>
      <w:tr w:rsidR="00514DCB">
        <w:trPr>
          <w:trHeight w:val="7141"/>
        </w:trPr>
        <w:tc>
          <w:tcPr>
            <w:tcW w:w="8296" w:type="dxa"/>
            <w:gridSpan w:val="5"/>
          </w:tcPr>
          <w:p w:rsidR="00514DCB" w:rsidRDefault="000B0253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/>
                <w:sz w:val="28"/>
                <w:szCs w:val="28"/>
              </w:rPr>
              <w:t>参数要求：</w:t>
            </w:r>
          </w:p>
          <w:p w:rsidR="00514DCB" w:rsidRDefault="000B0253">
            <w:pPr>
              <w:rPr>
                <w:color w:val="000000"/>
                <w:szCs w:val="21"/>
                <w:shd w:val="clear" w:color="auto" w:fill="FFFFFF"/>
              </w:rPr>
            </w:pP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1、原装进口。</w:t>
            </w:r>
          </w:p>
          <w:p w:rsidR="00514DCB" w:rsidRDefault="000B0253">
            <w:pPr>
              <w:rPr>
                <w:rFonts w:ascii="宋体" w:eastAsia="宋体" w:hAnsi="宋体" w:cs="宋体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szCs w:val="21"/>
                <w:shd w:val="clear" w:color="auto" w:fill="FFFFFF"/>
              </w:rPr>
              <w:t>*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、</w:t>
            </w:r>
            <w:r>
              <w:rPr>
                <w:rFonts w:eastAsia="宋体" w:hint="eastAsia"/>
                <w:color w:val="000000"/>
                <w:szCs w:val="21"/>
                <w:shd w:val="clear" w:color="auto" w:fill="FFFFFF"/>
              </w:rPr>
              <w:t>配置：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一套</w:t>
            </w:r>
            <w:r>
              <w:rPr>
                <w:rFonts w:eastAsia="宋体" w:hint="eastAsia"/>
                <w:color w:val="000000"/>
                <w:szCs w:val="21"/>
                <w:shd w:val="clear" w:color="auto" w:fill="FFFFFF"/>
              </w:rPr>
              <w:t>碳纤维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角</w:t>
            </w:r>
            <w:r>
              <w:rPr>
                <w:rFonts w:ascii="宋体" w:eastAsia="宋体" w:hAnsi="宋体" w:cs="宋体" w:hint="eastAsia"/>
                <w:color w:val="000000"/>
                <w:szCs w:val="21"/>
                <w:shd w:val="clear" w:color="auto" w:fill="FFFFFF"/>
              </w:rPr>
              <w:t>转子容量不低于</w:t>
            </w:r>
            <w:r w:rsidR="00E60E3A">
              <w:rPr>
                <w:rFonts w:ascii="宋体" w:eastAsia="宋体" w:hAnsi="宋体" w:cs="宋体" w:hint="eastAsia"/>
                <w:color w:val="000000"/>
                <w:szCs w:val="21"/>
                <w:shd w:val="clear" w:color="auto" w:fill="FFFFFF"/>
              </w:rPr>
              <w:t>8</w:t>
            </w:r>
            <w:r>
              <w:rPr>
                <w:rFonts w:ascii="宋体" w:eastAsia="宋体" w:hAnsi="宋体" w:cs="宋体" w:hint="eastAsia"/>
                <w:color w:val="000000"/>
                <w:szCs w:val="21"/>
                <w:shd w:val="clear" w:color="auto" w:fill="FFFFFF"/>
              </w:rPr>
              <w:t>×</w:t>
            </w:r>
            <w:r w:rsidR="00E60E3A">
              <w:rPr>
                <w:rFonts w:ascii="宋体" w:eastAsia="宋体" w:hAnsi="宋体" w:cs="宋体" w:hint="eastAsia"/>
                <w:color w:val="000000"/>
                <w:szCs w:val="21"/>
                <w:shd w:val="clear" w:color="auto" w:fill="FFFFFF"/>
              </w:rPr>
              <w:t>5</w:t>
            </w:r>
            <w:r>
              <w:rPr>
                <w:rFonts w:ascii="宋体" w:eastAsia="宋体" w:hAnsi="宋体" w:cs="宋体" w:hint="eastAsia"/>
                <w:color w:val="000000"/>
                <w:szCs w:val="21"/>
                <w:shd w:val="clear" w:color="auto" w:fill="FFFFFF"/>
              </w:rPr>
              <w:t>0ml</w:t>
            </w:r>
            <w:r w:rsidR="00171173">
              <w:rPr>
                <w:rFonts w:ascii="宋体" w:eastAsia="宋体" w:hAnsi="宋体" w:cs="宋体" w:hint="eastAsia"/>
                <w:color w:val="000000"/>
                <w:szCs w:val="21"/>
                <w:shd w:val="clear" w:color="auto" w:fill="FFFFFF"/>
              </w:rPr>
              <w:t>，</w:t>
            </w:r>
            <w:r>
              <w:rPr>
                <w:rFonts w:ascii="宋体" w:eastAsia="宋体" w:hAnsi="宋体" w:cs="宋体" w:hint="eastAsia"/>
                <w:color w:val="000000"/>
                <w:szCs w:val="21"/>
                <w:shd w:val="clear" w:color="auto" w:fill="FFFFFF"/>
              </w:rPr>
              <w:t>且最大转速不得低于</w:t>
            </w:r>
            <w:r w:rsidR="00E60E3A">
              <w:rPr>
                <w:rFonts w:ascii="宋体" w:eastAsia="宋体" w:hAnsi="宋体" w:cs="宋体" w:hint="eastAsia"/>
                <w:color w:val="000000"/>
                <w:szCs w:val="21"/>
                <w:shd w:val="clear" w:color="auto" w:fill="FFFFFF"/>
              </w:rPr>
              <w:t>145</w:t>
            </w:r>
            <w:r>
              <w:rPr>
                <w:rFonts w:ascii="宋体" w:eastAsia="宋体" w:hAnsi="宋体" w:cs="宋体" w:hint="eastAsia"/>
                <w:color w:val="000000"/>
                <w:szCs w:val="21"/>
                <w:shd w:val="clear" w:color="auto" w:fill="FFFFFF"/>
              </w:rPr>
              <w:t>00rpm，最大离心力不得小于</w:t>
            </w:r>
            <w:r w:rsidR="00E60E3A">
              <w:rPr>
                <w:rFonts w:ascii="宋体" w:eastAsia="宋体" w:hAnsi="宋体" w:cs="宋体" w:hint="eastAsia"/>
                <w:color w:val="000000"/>
                <w:szCs w:val="21"/>
                <w:shd w:val="clear" w:color="auto" w:fill="FFFFFF"/>
              </w:rPr>
              <w:t>24446</w:t>
            </w:r>
            <w:r>
              <w:rPr>
                <w:rFonts w:ascii="宋体" w:eastAsia="宋体" w:hAnsi="宋体" w:cs="宋体" w:hint="eastAsia"/>
                <w:color w:val="000000"/>
                <w:szCs w:val="21"/>
                <w:shd w:val="clear" w:color="auto" w:fill="FFFFFF"/>
              </w:rPr>
              <w:t>×g；</w:t>
            </w:r>
          </w:p>
          <w:p w:rsidR="00514DCB" w:rsidRDefault="000B0253">
            <w:pPr>
              <w:rPr>
                <w:rFonts w:ascii="宋体" w:eastAsia="宋体" w:hAnsi="宋体" w:cs="宋体"/>
                <w:color w:val="000000"/>
                <w:szCs w:val="21"/>
                <w:shd w:val="clear" w:color="auto" w:fill="FFFFFF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  <w:shd w:val="clear" w:color="auto" w:fill="FFFFFF"/>
              </w:rPr>
              <w:t>3*、一套水平转子容量不低于4×1</w:t>
            </w:r>
            <w:r w:rsidR="00E60E3A">
              <w:rPr>
                <w:rFonts w:ascii="宋体" w:eastAsia="宋体" w:hAnsi="宋体" w:cs="宋体" w:hint="eastAsia"/>
                <w:color w:val="000000"/>
                <w:szCs w:val="21"/>
                <w:shd w:val="clear" w:color="auto" w:fill="FFFFFF"/>
              </w:rPr>
              <w:t>0</w:t>
            </w:r>
            <w:r>
              <w:rPr>
                <w:rFonts w:ascii="宋体" w:eastAsia="宋体" w:hAnsi="宋体" w:cs="宋体" w:hint="eastAsia"/>
                <w:color w:val="000000"/>
                <w:szCs w:val="21"/>
                <w:shd w:val="clear" w:color="auto" w:fill="FFFFFF"/>
              </w:rPr>
              <w:t>00ml</w:t>
            </w:r>
            <w:r w:rsidR="00E60E3A">
              <w:rPr>
                <w:rFonts w:ascii="宋体" w:eastAsia="宋体" w:hAnsi="宋体" w:cs="宋体" w:hint="eastAsia"/>
                <w:color w:val="000000"/>
                <w:szCs w:val="21"/>
                <w:shd w:val="clear" w:color="auto" w:fill="FFFFFF"/>
              </w:rPr>
              <w:t>，</w:t>
            </w:r>
            <w:r>
              <w:rPr>
                <w:rFonts w:ascii="宋体" w:eastAsia="宋体" w:hAnsi="宋体" w:cs="宋体" w:hint="eastAsia"/>
                <w:color w:val="000000"/>
                <w:szCs w:val="21"/>
                <w:shd w:val="clear" w:color="auto" w:fill="FFFFFF"/>
              </w:rPr>
              <w:t>一套50ml适配器，</w:t>
            </w:r>
            <w:r w:rsidR="00E60E3A">
              <w:rPr>
                <w:rFonts w:ascii="宋体" w:eastAsia="宋体" w:hAnsi="宋体" w:cs="宋体" w:hint="eastAsia"/>
                <w:color w:val="000000"/>
                <w:szCs w:val="21"/>
                <w:shd w:val="clear" w:color="auto" w:fill="FFFFFF"/>
              </w:rPr>
              <w:t>一套15ml 适配器，</w:t>
            </w:r>
            <w:r>
              <w:rPr>
                <w:rFonts w:ascii="宋体" w:eastAsia="宋体" w:hAnsi="宋体" w:cs="宋体" w:hint="eastAsia"/>
                <w:color w:val="000000"/>
                <w:szCs w:val="21"/>
                <w:shd w:val="clear" w:color="auto" w:fill="FFFFFF"/>
              </w:rPr>
              <w:t>且最高转速不低于</w:t>
            </w:r>
            <w:r w:rsidR="00E60E3A">
              <w:rPr>
                <w:rFonts w:ascii="宋体" w:eastAsia="宋体" w:hAnsi="宋体" w:cs="宋体" w:hint="eastAsia"/>
                <w:color w:val="000000"/>
                <w:szCs w:val="21"/>
                <w:shd w:val="clear" w:color="auto" w:fill="FFFFFF"/>
              </w:rPr>
              <w:t>42</w:t>
            </w:r>
            <w:r>
              <w:rPr>
                <w:rFonts w:ascii="宋体" w:eastAsia="宋体" w:hAnsi="宋体" w:cs="宋体" w:hint="eastAsia"/>
                <w:color w:val="000000"/>
                <w:szCs w:val="21"/>
                <w:shd w:val="clear" w:color="auto" w:fill="FFFFFF"/>
              </w:rPr>
              <w:t>00rpm,最大离心力不得小于</w:t>
            </w:r>
            <w:r w:rsidR="00E60E3A">
              <w:rPr>
                <w:rFonts w:ascii="宋体" w:eastAsia="宋体" w:hAnsi="宋体" w:cs="宋体" w:hint="eastAsia"/>
                <w:color w:val="000000"/>
                <w:szCs w:val="21"/>
                <w:shd w:val="clear" w:color="auto" w:fill="FFFFFF"/>
              </w:rPr>
              <w:t>4121</w:t>
            </w:r>
            <w:r>
              <w:rPr>
                <w:rFonts w:ascii="宋体" w:eastAsia="宋体" w:hAnsi="宋体" w:cs="宋体" w:hint="eastAsia"/>
                <w:color w:val="000000"/>
                <w:szCs w:val="21"/>
                <w:shd w:val="clear" w:color="auto" w:fill="FFFFFF"/>
              </w:rPr>
              <w:t>×g；</w:t>
            </w:r>
          </w:p>
          <w:p w:rsidR="00514DCB" w:rsidRDefault="000B0253">
            <w:pPr>
              <w:rPr>
                <w:rFonts w:ascii="宋体" w:eastAsia="宋体" w:hAnsi="宋体" w:cs="宋体"/>
                <w:color w:val="000000"/>
                <w:szCs w:val="21"/>
                <w:shd w:val="clear" w:color="auto" w:fill="FFFFFF"/>
              </w:rPr>
            </w:pPr>
            <w:r>
              <w:rPr>
                <w:rFonts w:ascii="宋体" w:eastAsia="宋体" w:hAnsi="宋体" w:cs="宋体"/>
                <w:color w:val="000000"/>
                <w:szCs w:val="21"/>
                <w:shd w:val="clear" w:color="auto" w:fill="FFFFFF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szCs w:val="21"/>
                <w:shd w:val="clear" w:color="auto" w:fill="FFFFFF"/>
              </w:rPr>
              <w:t>*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、</w:t>
            </w:r>
            <w:r>
              <w:rPr>
                <w:rFonts w:ascii="宋体" w:eastAsia="宋体" w:hAnsi="宋体" w:cs="宋体" w:hint="eastAsia"/>
                <w:color w:val="000000"/>
                <w:szCs w:val="21"/>
                <w:shd w:val="clear" w:color="auto" w:fill="FFFFFF"/>
              </w:rPr>
              <w:t>所配角转子为碳纤材质，质量轻，无金属疲劳效应，可耐化学腐蚀，有效防止湿气、日常实验室所用化学试剂对转头的伤害；且角转头保证15年质量保修期；</w:t>
            </w:r>
          </w:p>
          <w:p w:rsidR="00514DCB" w:rsidRDefault="000B0253">
            <w:pPr>
              <w:rPr>
                <w:rFonts w:ascii="宋体" w:eastAsia="宋体" w:hAnsi="宋体" w:cs="宋体"/>
                <w:color w:val="000000"/>
                <w:szCs w:val="21"/>
                <w:shd w:val="clear" w:color="auto" w:fill="FFFFFF"/>
              </w:rPr>
            </w:pPr>
            <w:r>
              <w:rPr>
                <w:rFonts w:ascii="宋体" w:eastAsia="宋体" w:hAnsi="宋体" w:cs="宋体"/>
                <w:color w:val="000000"/>
                <w:szCs w:val="21"/>
                <w:shd w:val="clear" w:color="auto" w:fill="FFFFFF"/>
              </w:rPr>
              <w:t>5</w:t>
            </w:r>
            <w:r>
              <w:rPr>
                <w:rFonts w:ascii="宋体" w:eastAsia="宋体" w:hAnsi="宋体" w:cs="宋体" w:hint="eastAsia"/>
                <w:color w:val="000000"/>
                <w:szCs w:val="21"/>
                <w:shd w:val="clear" w:color="auto" w:fill="FFFFFF"/>
              </w:rPr>
              <w:t>*、具备转头自锁功能，提供迅捷、安全的转头锁定机制，只需一个按键可数秒完成转头的装卸；</w:t>
            </w:r>
          </w:p>
          <w:p w:rsidR="00514DCB" w:rsidRDefault="000B0253">
            <w:pPr>
              <w:rPr>
                <w:rFonts w:ascii="宋体" w:eastAsia="宋体" w:hAnsi="宋体" w:cs="宋体"/>
                <w:color w:val="000000"/>
                <w:szCs w:val="21"/>
                <w:shd w:val="clear" w:color="auto" w:fill="FFFFFF"/>
              </w:rPr>
            </w:pPr>
            <w:r>
              <w:rPr>
                <w:rFonts w:eastAsia="宋体"/>
                <w:szCs w:val="21"/>
              </w:rPr>
              <w:t>6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color w:val="000000"/>
                <w:szCs w:val="21"/>
                <w:shd w:val="clear" w:color="auto" w:fill="FFFFFF"/>
              </w:rPr>
              <w:t>温控范围：-10℃-40℃；</w:t>
            </w:r>
            <w:bookmarkStart w:id="0" w:name="_GoBack"/>
            <w:bookmarkEnd w:id="0"/>
          </w:p>
          <w:p w:rsidR="00514DCB" w:rsidRDefault="000B0253">
            <w:pPr>
              <w:rPr>
                <w:rFonts w:ascii="宋体" w:eastAsia="宋体" w:hAnsi="宋体" w:cs="宋体"/>
                <w:color w:val="000000"/>
                <w:szCs w:val="21"/>
                <w:shd w:val="clear" w:color="auto" w:fill="FFFFFF"/>
              </w:rPr>
            </w:pPr>
            <w:r>
              <w:rPr>
                <w:rFonts w:ascii="宋体" w:eastAsia="宋体" w:hAnsi="宋体" w:cs="宋体"/>
                <w:color w:val="000000"/>
                <w:szCs w:val="21"/>
                <w:shd w:val="clear" w:color="auto" w:fill="FFFFFF"/>
              </w:rPr>
              <w:t>7</w:t>
            </w:r>
            <w:r>
              <w:rPr>
                <w:rFonts w:ascii="宋体" w:eastAsia="宋体" w:hAnsi="宋体" w:cs="宋体" w:hint="eastAsia"/>
                <w:color w:val="000000"/>
                <w:szCs w:val="21"/>
                <w:shd w:val="clear" w:color="auto" w:fill="FFFFFF"/>
              </w:rPr>
              <w:t>、双重定时模式：可在按下启动键后开始计时，也可在转速达到设定值后才开始计时；</w:t>
            </w:r>
          </w:p>
          <w:p w:rsidR="00514DCB" w:rsidRDefault="000B0253">
            <w:pPr>
              <w:rPr>
                <w:rFonts w:ascii="宋体" w:eastAsia="宋体" w:hAnsi="宋体" w:cs="宋体"/>
                <w:color w:val="000000"/>
                <w:szCs w:val="21"/>
                <w:shd w:val="clear" w:color="auto" w:fill="FFFFFF"/>
              </w:rPr>
            </w:pPr>
            <w:r>
              <w:rPr>
                <w:rFonts w:ascii="宋体" w:eastAsia="宋体" w:hAnsi="宋体" w:cs="宋体"/>
                <w:color w:val="000000"/>
                <w:szCs w:val="21"/>
                <w:shd w:val="clear" w:color="auto" w:fill="FFFFFF"/>
              </w:rPr>
              <w:t>8</w:t>
            </w:r>
            <w:r>
              <w:rPr>
                <w:rFonts w:ascii="宋体" w:eastAsia="宋体" w:hAnsi="宋体" w:cs="宋体" w:hint="eastAsia"/>
                <w:color w:val="000000"/>
                <w:szCs w:val="21"/>
                <w:shd w:val="clear" w:color="auto" w:fill="FFFFFF"/>
              </w:rPr>
              <w:t>、双重温度模式：不仅可显示离心腔温度，同时可通自动温度补偿得出实际样品温度，</w:t>
            </w:r>
          </w:p>
          <w:p w:rsidR="00514DCB" w:rsidRDefault="000B0253">
            <w:pPr>
              <w:rPr>
                <w:rFonts w:ascii="宋体" w:eastAsia="宋体" w:hAnsi="宋体" w:cs="宋体"/>
                <w:color w:val="000000"/>
                <w:szCs w:val="21"/>
                <w:shd w:val="clear" w:color="auto" w:fill="FFFFFF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  <w:shd w:val="clear" w:color="auto" w:fill="FFFFFF"/>
              </w:rPr>
              <w:t>不受转头类型、离心转速及环境条件的影响；</w:t>
            </w:r>
          </w:p>
          <w:p w:rsidR="00514DCB" w:rsidRDefault="000B0253">
            <w:pPr>
              <w:rPr>
                <w:rFonts w:ascii="宋体" w:eastAsia="宋体" w:hAnsi="宋体" w:cs="宋体"/>
                <w:color w:val="000000"/>
                <w:szCs w:val="21"/>
                <w:shd w:val="clear" w:color="auto" w:fill="FFFFFF"/>
              </w:rPr>
            </w:pPr>
            <w:r>
              <w:rPr>
                <w:rFonts w:ascii="宋体" w:eastAsia="宋体" w:hAnsi="宋体" w:cs="宋体"/>
                <w:color w:val="000000"/>
                <w:szCs w:val="21"/>
                <w:shd w:val="clear" w:color="auto" w:fill="FFFFFF"/>
              </w:rPr>
              <w:t>9</w:t>
            </w:r>
            <w:r>
              <w:rPr>
                <w:rFonts w:ascii="宋体" w:eastAsia="宋体" w:hAnsi="宋体" w:cs="宋体" w:hint="eastAsia"/>
                <w:color w:val="000000"/>
                <w:szCs w:val="21"/>
                <w:shd w:val="clear" w:color="auto" w:fill="FFFFFF"/>
              </w:rPr>
              <w:t>*、方便的数字式按键，可直接输入离心转速，无需上、下箭头按键设定；</w:t>
            </w:r>
          </w:p>
          <w:p w:rsidR="00514DCB" w:rsidRDefault="000B0253">
            <w:pPr>
              <w:rPr>
                <w:rFonts w:ascii="宋体" w:eastAsia="宋体" w:hAnsi="宋体" w:cs="宋体"/>
                <w:color w:val="000000"/>
                <w:szCs w:val="21"/>
                <w:shd w:val="clear" w:color="auto" w:fill="FFFFFF"/>
              </w:rPr>
            </w:pPr>
            <w:r>
              <w:rPr>
                <w:rFonts w:ascii="宋体" w:eastAsia="宋体" w:hAnsi="宋体" w:cs="宋体"/>
                <w:color w:val="000000"/>
                <w:szCs w:val="21"/>
                <w:shd w:val="clear" w:color="auto" w:fill="FFFFFF"/>
              </w:rPr>
              <w:t>10</w:t>
            </w:r>
            <w:r>
              <w:rPr>
                <w:rFonts w:ascii="宋体" w:eastAsia="宋体" w:hAnsi="宋体" w:cs="宋体" w:hint="eastAsia"/>
                <w:color w:val="000000"/>
                <w:szCs w:val="21"/>
                <w:shd w:val="clear" w:color="auto" w:fill="FFFFFF"/>
              </w:rPr>
              <w:t>、预冷模式，试问23℃，预冷到4℃只需15分钟；</w:t>
            </w:r>
          </w:p>
          <w:p w:rsidR="00514DCB" w:rsidRDefault="000B0253">
            <w:pPr>
              <w:rPr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szCs w:val="21"/>
                <w:shd w:val="clear" w:color="auto" w:fill="FFFFFF"/>
              </w:rPr>
              <w:t>11</w:t>
            </w:r>
            <w:r>
              <w:rPr>
                <w:rFonts w:ascii="宋体" w:eastAsia="宋体" w:hAnsi="宋体" w:cs="宋体" w:hint="eastAsia"/>
                <w:color w:val="000000"/>
                <w:szCs w:val="21"/>
                <w:shd w:val="clear" w:color="auto" w:fill="FFFFFF"/>
              </w:rPr>
              <w:t>、可同时显示SET设定参数及ACTUAL实际运行参数。</w:t>
            </w:r>
          </w:p>
          <w:p w:rsidR="00514DCB" w:rsidRPr="00C80892" w:rsidRDefault="00514DCB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</w:p>
          <w:p w:rsidR="00514DCB" w:rsidRDefault="000B0253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/>
                <w:sz w:val="28"/>
                <w:szCs w:val="28"/>
              </w:rPr>
              <w:t xml:space="preserve">　　　　　　　　　　　　　　　　　　申购人签字：</w:t>
            </w:r>
          </w:p>
          <w:p w:rsidR="00514DCB" w:rsidRDefault="000B0253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/>
                <w:sz w:val="28"/>
                <w:szCs w:val="28"/>
              </w:rPr>
              <w:t xml:space="preserve">　　　　　　　　　　　　　　　　　　日期：</w:t>
            </w:r>
          </w:p>
        </w:tc>
      </w:tr>
    </w:tbl>
    <w:p w:rsidR="00514DCB" w:rsidRDefault="000B0253">
      <w:pPr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备注：</w:t>
      </w:r>
    </w:p>
    <w:p w:rsidR="00514DCB" w:rsidRDefault="000B0253">
      <w:pPr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1、单价或批量在1万元以上的专用设备，必须提交本表格；</w:t>
      </w:r>
    </w:p>
    <w:p w:rsidR="00514DCB" w:rsidRDefault="000B0253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2、从江苏省省属高校国有资产管理系统提交的申购，应在申购信息一栏填写完整的申购单单号，采用纸质申购单完成的申购，应在申购信息一栏填写“线下申购”，并与申购单同时提交；除本表单外，申购人还应提交本表单的电子版本。</w:t>
      </w:r>
    </w:p>
    <w:p w:rsidR="00514DCB" w:rsidRDefault="000B0253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3、申购人签字一栏应与申购单保持一致。</w:t>
      </w:r>
    </w:p>
    <w:sectPr w:rsidR="00514DCB" w:rsidSect="000C72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0E78" w:rsidRDefault="00190E78" w:rsidP="000B0253">
      <w:r>
        <w:separator/>
      </w:r>
    </w:p>
  </w:endnote>
  <w:endnote w:type="continuationSeparator" w:id="1">
    <w:p w:rsidR="00190E78" w:rsidRDefault="00190E78" w:rsidP="000B02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宋体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宋体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0E78" w:rsidRDefault="00190E78" w:rsidP="000B0253">
      <w:r>
        <w:separator/>
      </w:r>
    </w:p>
  </w:footnote>
  <w:footnote w:type="continuationSeparator" w:id="1">
    <w:p w:rsidR="00190E78" w:rsidRDefault="00190E78" w:rsidP="000B02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917FC"/>
    <w:rsid w:val="00077372"/>
    <w:rsid w:val="000B0253"/>
    <w:rsid w:val="000C7227"/>
    <w:rsid w:val="0010272A"/>
    <w:rsid w:val="00171173"/>
    <w:rsid w:val="00190E78"/>
    <w:rsid w:val="0022092B"/>
    <w:rsid w:val="00514DCB"/>
    <w:rsid w:val="005462A6"/>
    <w:rsid w:val="007C0E4C"/>
    <w:rsid w:val="0085369C"/>
    <w:rsid w:val="009910A2"/>
    <w:rsid w:val="009917FC"/>
    <w:rsid w:val="00C80892"/>
    <w:rsid w:val="00DC25C5"/>
    <w:rsid w:val="00E60E3A"/>
    <w:rsid w:val="00F06A8F"/>
    <w:rsid w:val="10BB42CA"/>
    <w:rsid w:val="1DA0521C"/>
    <w:rsid w:val="33B25994"/>
    <w:rsid w:val="39800698"/>
    <w:rsid w:val="3AB530BE"/>
    <w:rsid w:val="3F3915F6"/>
    <w:rsid w:val="45595317"/>
    <w:rsid w:val="64FA5F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22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rsid w:val="000C72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_Style 1"/>
    <w:basedOn w:val="a"/>
    <w:qFormat/>
    <w:rsid w:val="000C7227"/>
    <w:pPr>
      <w:ind w:firstLineChars="200" w:firstLine="420"/>
    </w:pPr>
    <w:rPr>
      <w:szCs w:val="20"/>
    </w:rPr>
  </w:style>
  <w:style w:type="paragraph" w:styleId="a4">
    <w:name w:val="header"/>
    <w:basedOn w:val="a"/>
    <w:link w:val="Char"/>
    <w:uiPriority w:val="99"/>
    <w:unhideWhenUsed/>
    <w:rsid w:val="000B02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B0253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B02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B025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119</Words>
  <Characters>683</Characters>
  <Application>Microsoft Office Word</Application>
  <DocSecurity>0</DocSecurity>
  <Lines>5</Lines>
  <Paragraphs>1</Paragraphs>
  <ScaleCrop>false</ScaleCrop>
  <Company>南京中医药大学</Company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think</cp:lastModifiedBy>
  <cp:revision>6</cp:revision>
  <dcterms:created xsi:type="dcterms:W3CDTF">2017-11-06T12:32:00Z</dcterms:created>
  <dcterms:modified xsi:type="dcterms:W3CDTF">2017-11-27T07:35:00Z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